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B0" w:rsidRPr="00575ABC" w:rsidRDefault="006319CF" w:rsidP="00575ABC">
      <w:pPr>
        <w:jc w:val="center"/>
        <w:rPr>
          <w:b/>
          <w:i/>
          <w:sz w:val="32"/>
        </w:rPr>
      </w:pPr>
      <w:r w:rsidRPr="00575ABC">
        <w:rPr>
          <w:b/>
          <w:i/>
          <w:sz w:val="32"/>
        </w:rPr>
        <w:t>Механизмы подготовки к введению ФГОС</w:t>
      </w:r>
    </w:p>
    <w:tbl>
      <w:tblPr>
        <w:tblStyle w:val="a3"/>
        <w:tblW w:w="14850" w:type="dxa"/>
        <w:tblBorders>
          <w:insideV w:val="none" w:sz="0" w:space="0" w:color="auto"/>
        </w:tblBorders>
        <w:tblLook w:val="04A0"/>
      </w:tblPr>
      <w:tblGrid>
        <w:gridCol w:w="7054"/>
        <w:gridCol w:w="7796"/>
      </w:tblGrid>
      <w:tr w:rsidR="006319CF" w:rsidRPr="00575ABC" w:rsidTr="00575ABC">
        <w:tc>
          <w:tcPr>
            <w:tcW w:w="7054" w:type="dxa"/>
          </w:tcPr>
          <w:p w:rsidR="006319CF" w:rsidRPr="00575ABC" w:rsidRDefault="006319CF">
            <w:pPr>
              <w:rPr>
                <w:b/>
                <w:sz w:val="32"/>
              </w:rPr>
            </w:pPr>
            <w:r w:rsidRPr="00575ABC">
              <w:rPr>
                <w:b/>
                <w:sz w:val="32"/>
              </w:rPr>
              <w:t>Административного типа</w:t>
            </w:r>
          </w:p>
        </w:tc>
        <w:tc>
          <w:tcPr>
            <w:tcW w:w="7796" w:type="dxa"/>
          </w:tcPr>
          <w:p w:rsidR="006319CF" w:rsidRPr="00575ABC" w:rsidRDefault="006319CF">
            <w:pPr>
              <w:rPr>
                <w:b/>
                <w:sz w:val="32"/>
              </w:rPr>
            </w:pPr>
            <w:r w:rsidRPr="00575ABC">
              <w:rPr>
                <w:b/>
                <w:sz w:val="32"/>
              </w:rPr>
              <w:t>Проектного типа</w:t>
            </w:r>
          </w:p>
        </w:tc>
      </w:tr>
      <w:tr w:rsidR="00575ABC" w:rsidRPr="00575ABC" w:rsidTr="00575ABC">
        <w:tc>
          <w:tcPr>
            <w:tcW w:w="7054" w:type="dxa"/>
          </w:tcPr>
          <w:p w:rsidR="00575ABC" w:rsidRPr="00575ABC" w:rsidRDefault="00575ABC">
            <w:pPr>
              <w:rPr>
                <w:b/>
                <w:sz w:val="32"/>
              </w:rPr>
            </w:pPr>
            <w:r w:rsidRPr="00575ABC">
              <w:rPr>
                <w:b/>
                <w:noProof/>
                <w:sz w:val="32"/>
                <w:lang w:eastAsia="ru-RU"/>
              </w:rPr>
              <w:pict>
                <v:shape id="_x0000_s1026" style="position:absolute;margin-left:307.95pt;margin-top:33.95pt;width:35.25pt;height:266pt;z-index:251658240;mso-position-horizontal-relative:text;mso-position-vertical-relative:text" coordsize="615,4012" path="m240,67hdc156,193,276,,195,202v-9,23,-30,40,-45,60c132,354,95,440,75,532v-7,35,-7,71,-15,105c60,637,23,749,15,772,10,787,,817,,817v5,20,2,44,15,60c30,895,136,908,165,922v16,8,28,25,45,30c269,968,390,982,390,982v-10,30,-11,65,-30,90c288,1168,326,1110,255,1252hcl255,1252hdc245,1267,232,1281,225,1297v-13,29,-20,60,-30,90c190,1402,180,1432,180,1432v10,70,10,142,30,210c216,1662,244,1669,255,1687v95,152,-34,11,75,120c340,1832,344,1860,360,1882v15,20,42,28,60,45c482,1984,555,2047,615,2107v-185,46,-381,22,-570,60c62,2266,53,2285,150,2317v76,189,-13,-49,45,165c219,2570,266,2653,300,2737v26,316,34,63,-30,285c260,3056,277,3099,255,3127v-19,25,-90,30,-90,30c150,3172,136,3188,120,3202v-14,12,-33,16,-45,30c51,3259,15,3322,15,3322v59,94,115,154,180,240c249,3634,258,3707,345,3757v46,26,178,28,195,30c396,3816,465,3777,465,4012hae" filled="f" strokecolor="blue" strokeweight="4.5pt">
                  <v:stroke r:id="rId4" o:title="" filltype="pattern"/>
                  <v:shadow opacity=".5"/>
                  <v:path arrowok="t"/>
                </v:shape>
              </w:pict>
            </w:r>
            <w:r w:rsidRPr="00575ABC">
              <w:rPr>
                <w:b/>
                <w:sz w:val="32"/>
              </w:rPr>
              <w:t xml:space="preserve">Приказы (о создании </w:t>
            </w:r>
            <w:proofErr w:type="spellStart"/>
            <w:r w:rsidRPr="00575ABC">
              <w:rPr>
                <w:b/>
                <w:sz w:val="32"/>
              </w:rPr>
              <w:t>апробац</w:t>
            </w:r>
            <w:proofErr w:type="spellEnd"/>
            <w:r w:rsidRPr="00575ABC">
              <w:rPr>
                <w:b/>
                <w:sz w:val="32"/>
              </w:rPr>
              <w:t xml:space="preserve"> </w:t>
            </w:r>
            <w:proofErr w:type="spellStart"/>
            <w:r w:rsidRPr="00575ABC">
              <w:rPr>
                <w:b/>
                <w:sz w:val="32"/>
              </w:rPr>
              <w:t>площ</w:t>
            </w:r>
            <w:proofErr w:type="spellEnd"/>
            <w:r w:rsidRPr="00575ABC">
              <w:rPr>
                <w:b/>
                <w:sz w:val="32"/>
              </w:rPr>
              <w:t>, о включении в деятельность)</w:t>
            </w:r>
          </w:p>
        </w:tc>
        <w:tc>
          <w:tcPr>
            <w:tcW w:w="7796" w:type="dxa"/>
          </w:tcPr>
          <w:p w:rsidR="00575ABC" w:rsidRPr="00575ABC" w:rsidRDefault="00575ABC">
            <w:pPr>
              <w:rPr>
                <w:b/>
                <w:sz w:val="32"/>
              </w:rPr>
            </w:pPr>
          </w:p>
        </w:tc>
      </w:tr>
      <w:tr w:rsidR="006319CF" w:rsidRPr="00575ABC" w:rsidTr="00575ABC">
        <w:tc>
          <w:tcPr>
            <w:tcW w:w="7054" w:type="dxa"/>
          </w:tcPr>
          <w:p w:rsidR="006319CF" w:rsidRPr="00575ABC" w:rsidRDefault="006319CF">
            <w:pPr>
              <w:rPr>
                <w:sz w:val="32"/>
              </w:rPr>
            </w:pPr>
            <w:r w:rsidRPr="00575ABC">
              <w:rPr>
                <w:sz w:val="32"/>
              </w:rPr>
              <w:t>Координационный совет на уровне района</w:t>
            </w:r>
          </w:p>
        </w:tc>
        <w:tc>
          <w:tcPr>
            <w:tcW w:w="7796" w:type="dxa"/>
          </w:tcPr>
          <w:p w:rsidR="006319CF" w:rsidRPr="00575ABC" w:rsidRDefault="006319CF">
            <w:pPr>
              <w:rPr>
                <w:sz w:val="32"/>
              </w:rPr>
            </w:pPr>
            <w:r w:rsidRPr="00575ABC">
              <w:rPr>
                <w:sz w:val="32"/>
              </w:rPr>
              <w:t>Творческие коллективы</w:t>
            </w:r>
            <w:r w:rsidR="00962B99" w:rsidRPr="00575ABC">
              <w:rPr>
                <w:sz w:val="32"/>
              </w:rPr>
              <w:t xml:space="preserve">, ПДС, ПГ и </w:t>
            </w:r>
            <w:proofErr w:type="spellStart"/>
            <w:proofErr w:type="gramStart"/>
            <w:r w:rsidR="00962B99" w:rsidRPr="00575ABC">
              <w:rPr>
                <w:sz w:val="32"/>
              </w:rPr>
              <w:t>др</w:t>
            </w:r>
            <w:proofErr w:type="spellEnd"/>
            <w:proofErr w:type="gramEnd"/>
          </w:p>
        </w:tc>
      </w:tr>
      <w:tr w:rsidR="00575ABC" w:rsidRPr="00575ABC" w:rsidTr="00575ABC">
        <w:tc>
          <w:tcPr>
            <w:tcW w:w="7054" w:type="dxa"/>
          </w:tcPr>
          <w:p w:rsidR="00575ABC" w:rsidRPr="00575ABC" w:rsidRDefault="00575ABC">
            <w:pPr>
              <w:rPr>
                <w:sz w:val="32"/>
              </w:rPr>
            </w:pPr>
            <w:r w:rsidRPr="00575ABC">
              <w:rPr>
                <w:sz w:val="32"/>
              </w:rPr>
              <w:t>Дорожная карта</w:t>
            </w:r>
          </w:p>
        </w:tc>
        <w:tc>
          <w:tcPr>
            <w:tcW w:w="7796" w:type="dxa"/>
          </w:tcPr>
          <w:p w:rsidR="00575ABC" w:rsidRPr="00575ABC" w:rsidRDefault="00575ABC">
            <w:pPr>
              <w:rPr>
                <w:sz w:val="32"/>
              </w:rPr>
            </w:pPr>
            <w:r w:rsidRPr="00575ABC">
              <w:rPr>
                <w:sz w:val="32"/>
              </w:rPr>
              <w:t>Проектная деятельность, экспериментальная деятельность</w:t>
            </w:r>
          </w:p>
        </w:tc>
      </w:tr>
      <w:tr w:rsidR="00575ABC" w:rsidRPr="00575ABC" w:rsidTr="00575ABC">
        <w:tc>
          <w:tcPr>
            <w:tcW w:w="7054" w:type="dxa"/>
          </w:tcPr>
          <w:p w:rsidR="00575ABC" w:rsidRPr="00575ABC" w:rsidRDefault="00575ABC">
            <w:pPr>
              <w:rPr>
                <w:sz w:val="32"/>
              </w:rPr>
            </w:pPr>
            <w:r w:rsidRPr="00575ABC">
              <w:rPr>
                <w:sz w:val="32"/>
              </w:rPr>
              <w:t>Методические рекомендации по организации деятельности (шаги)</w:t>
            </w:r>
          </w:p>
        </w:tc>
        <w:tc>
          <w:tcPr>
            <w:tcW w:w="7796" w:type="dxa"/>
          </w:tcPr>
          <w:p w:rsidR="00575ABC" w:rsidRPr="00575ABC" w:rsidRDefault="00575ABC">
            <w:pPr>
              <w:rPr>
                <w:sz w:val="32"/>
              </w:rPr>
            </w:pPr>
            <w:r w:rsidRPr="00575ABC">
              <w:rPr>
                <w:sz w:val="32"/>
              </w:rPr>
              <w:t xml:space="preserve">ИОМ педагогов как проектирование </w:t>
            </w:r>
            <w:proofErr w:type="gramStart"/>
            <w:r w:rsidRPr="00575ABC">
              <w:rPr>
                <w:sz w:val="32"/>
              </w:rPr>
              <w:t>собственной</w:t>
            </w:r>
            <w:proofErr w:type="gramEnd"/>
            <w:r w:rsidRPr="00575ABC">
              <w:rPr>
                <w:sz w:val="32"/>
              </w:rPr>
              <w:t xml:space="preserve"> деятельность</w:t>
            </w:r>
          </w:p>
        </w:tc>
      </w:tr>
      <w:tr w:rsidR="00575ABC" w:rsidRPr="00575ABC" w:rsidTr="00575ABC">
        <w:tc>
          <w:tcPr>
            <w:tcW w:w="7054" w:type="dxa"/>
          </w:tcPr>
          <w:p w:rsidR="00575ABC" w:rsidRPr="00575ABC" w:rsidRDefault="00575ABC">
            <w:pPr>
              <w:rPr>
                <w:sz w:val="32"/>
              </w:rPr>
            </w:pPr>
            <w:r w:rsidRPr="00575ABC">
              <w:rPr>
                <w:sz w:val="32"/>
              </w:rPr>
              <w:t>Контроль и анализ ситуации (мониторинг)</w:t>
            </w:r>
          </w:p>
        </w:tc>
        <w:tc>
          <w:tcPr>
            <w:tcW w:w="7796" w:type="dxa"/>
          </w:tcPr>
          <w:p w:rsidR="00575ABC" w:rsidRPr="00575ABC" w:rsidRDefault="00575ABC">
            <w:pPr>
              <w:rPr>
                <w:sz w:val="32"/>
              </w:rPr>
            </w:pPr>
            <w:r w:rsidRPr="00575ABC">
              <w:rPr>
                <w:sz w:val="32"/>
              </w:rPr>
              <w:t>Проектно-рефлексивные мастерские, обучение в деятельности, проблемные семинары</w:t>
            </w:r>
          </w:p>
        </w:tc>
      </w:tr>
      <w:tr w:rsidR="00575ABC" w:rsidRPr="00575ABC" w:rsidTr="00575ABC">
        <w:tc>
          <w:tcPr>
            <w:tcW w:w="7054" w:type="dxa"/>
          </w:tcPr>
          <w:p w:rsidR="00575ABC" w:rsidRPr="00575ABC" w:rsidRDefault="00575ABC">
            <w:pPr>
              <w:rPr>
                <w:sz w:val="32"/>
              </w:rPr>
            </w:pPr>
            <w:r w:rsidRPr="00575ABC">
              <w:rPr>
                <w:sz w:val="32"/>
              </w:rPr>
              <w:t>Курсовая подготовка</w:t>
            </w:r>
          </w:p>
        </w:tc>
        <w:tc>
          <w:tcPr>
            <w:tcW w:w="7796" w:type="dxa"/>
          </w:tcPr>
          <w:p w:rsidR="00575ABC" w:rsidRPr="00575ABC" w:rsidRDefault="00575ABC">
            <w:pPr>
              <w:rPr>
                <w:sz w:val="32"/>
              </w:rPr>
            </w:pPr>
            <w:r w:rsidRPr="00575ABC">
              <w:rPr>
                <w:sz w:val="32"/>
              </w:rPr>
              <w:t>Создание образовательных продуктов в рамках самообразовательной деятельности</w:t>
            </w:r>
          </w:p>
        </w:tc>
      </w:tr>
      <w:tr w:rsidR="00575ABC" w:rsidRPr="00575ABC" w:rsidTr="00575ABC">
        <w:tc>
          <w:tcPr>
            <w:tcW w:w="7054" w:type="dxa"/>
          </w:tcPr>
          <w:p w:rsidR="00575ABC" w:rsidRPr="00575ABC" w:rsidRDefault="00575ABC">
            <w:pPr>
              <w:rPr>
                <w:sz w:val="32"/>
              </w:rPr>
            </w:pPr>
            <w:proofErr w:type="spellStart"/>
            <w:r w:rsidRPr="00575ABC">
              <w:rPr>
                <w:sz w:val="32"/>
              </w:rPr>
              <w:t>Апробационные</w:t>
            </w:r>
            <w:proofErr w:type="spellEnd"/>
            <w:r w:rsidRPr="00575ABC">
              <w:rPr>
                <w:sz w:val="32"/>
              </w:rPr>
              <w:t xml:space="preserve"> площадки</w:t>
            </w:r>
          </w:p>
        </w:tc>
        <w:tc>
          <w:tcPr>
            <w:tcW w:w="7796" w:type="dxa"/>
          </w:tcPr>
          <w:p w:rsidR="00575ABC" w:rsidRPr="00575ABC" w:rsidRDefault="00575ABC">
            <w:pPr>
              <w:rPr>
                <w:sz w:val="32"/>
              </w:rPr>
            </w:pPr>
            <w:proofErr w:type="spellStart"/>
            <w:r w:rsidRPr="00575ABC">
              <w:rPr>
                <w:sz w:val="32"/>
              </w:rPr>
              <w:t>тьюторство</w:t>
            </w:r>
            <w:proofErr w:type="spellEnd"/>
          </w:p>
        </w:tc>
      </w:tr>
      <w:tr w:rsidR="00575ABC" w:rsidRPr="00575ABC" w:rsidTr="00575ABC">
        <w:tc>
          <w:tcPr>
            <w:tcW w:w="7054" w:type="dxa"/>
          </w:tcPr>
          <w:p w:rsidR="00575ABC" w:rsidRPr="00575ABC" w:rsidRDefault="00575ABC">
            <w:pPr>
              <w:rPr>
                <w:sz w:val="32"/>
              </w:rPr>
            </w:pPr>
          </w:p>
        </w:tc>
        <w:tc>
          <w:tcPr>
            <w:tcW w:w="7796" w:type="dxa"/>
          </w:tcPr>
          <w:p w:rsidR="00575ABC" w:rsidRPr="00575ABC" w:rsidRDefault="00575ABC">
            <w:pPr>
              <w:rPr>
                <w:sz w:val="32"/>
              </w:rPr>
            </w:pPr>
            <w:r w:rsidRPr="00575ABC">
              <w:rPr>
                <w:sz w:val="32"/>
              </w:rPr>
              <w:t>Индивидуальные консультации по запросу педагогов по решению его профессиональных затруднений</w:t>
            </w:r>
          </w:p>
        </w:tc>
      </w:tr>
      <w:tr w:rsidR="00575ABC" w:rsidRPr="00575ABC" w:rsidTr="00575ABC">
        <w:tc>
          <w:tcPr>
            <w:tcW w:w="7054" w:type="dxa"/>
          </w:tcPr>
          <w:p w:rsidR="00575ABC" w:rsidRPr="00575ABC" w:rsidRDefault="00575ABC">
            <w:pPr>
              <w:rPr>
                <w:sz w:val="32"/>
              </w:rPr>
            </w:pPr>
          </w:p>
        </w:tc>
        <w:tc>
          <w:tcPr>
            <w:tcW w:w="7796" w:type="dxa"/>
          </w:tcPr>
          <w:p w:rsidR="00575ABC" w:rsidRPr="00575ABC" w:rsidRDefault="00575ABC">
            <w:pPr>
              <w:rPr>
                <w:sz w:val="32"/>
              </w:rPr>
            </w:pPr>
            <w:r w:rsidRPr="00575ABC">
              <w:rPr>
                <w:sz w:val="32"/>
              </w:rPr>
              <w:t>Сетевые сообщества</w:t>
            </w:r>
          </w:p>
        </w:tc>
      </w:tr>
    </w:tbl>
    <w:p w:rsidR="00575ABC" w:rsidRPr="00575ABC" w:rsidRDefault="00575ABC" w:rsidP="00962B99">
      <w:pPr>
        <w:jc w:val="center"/>
        <w:rPr>
          <w:sz w:val="32"/>
        </w:rPr>
      </w:pPr>
    </w:p>
    <w:p w:rsidR="006319CF" w:rsidRPr="00575ABC" w:rsidRDefault="00962B99" w:rsidP="00962B99">
      <w:pPr>
        <w:jc w:val="center"/>
        <w:rPr>
          <w:sz w:val="32"/>
        </w:rPr>
      </w:pPr>
      <w:r w:rsidRPr="00575ABC">
        <w:rPr>
          <w:sz w:val="32"/>
        </w:rPr>
        <w:t>Конкурсы</w:t>
      </w:r>
    </w:p>
    <w:p w:rsidR="00962B99" w:rsidRPr="00575ABC" w:rsidRDefault="00962B99" w:rsidP="00962B99">
      <w:pPr>
        <w:jc w:val="center"/>
        <w:rPr>
          <w:sz w:val="32"/>
        </w:rPr>
      </w:pPr>
      <w:r w:rsidRPr="00575ABC">
        <w:rPr>
          <w:sz w:val="32"/>
        </w:rPr>
        <w:t>Стажировки</w:t>
      </w:r>
    </w:p>
    <w:p w:rsidR="00962B99" w:rsidRPr="00575ABC" w:rsidRDefault="00962B99" w:rsidP="00962B99">
      <w:pPr>
        <w:jc w:val="center"/>
        <w:rPr>
          <w:sz w:val="32"/>
        </w:rPr>
      </w:pPr>
    </w:p>
    <w:sectPr w:rsidR="00962B99" w:rsidRPr="00575ABC" w:rsidSect="00575A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19CF"/>
    <w:rsid w:val="00575ABC"/>
    <w:rsid w:val="006319CF"/>
    <w:rsid w:val="00962B99"/>
    <w:rsid w:val="00AE1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19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RUO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</dc:creator>
  <cp:keywords/>
  <dc:description/>
  <cp:lastModifiedBy>Voron</cp:lastModifiedBy>
  <cp:revision>2</cp:revision>
  <dcterms:created xsi:type="dcterms:W3CDTF">2012-06-28T09:07:00Z</dcterms:created>
  <dcterms:modified xsi:type="dcterms:W3CDTF">2012-06-28T09:07:00Z</dcterms:modified>
</cp:coreProperties>
</file>